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D3" w:rsidRDefault="00A06B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16 апреля 2001 года N 44-ФЗ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A06BD3" w:rsidRDefault="00A06BD3">
      <w:pPr>
        <w:pStyle w:val="ConsPlusNonformat"/>
        <w:widowControl/>
        <w:pBdr>
          <w:top w:val="single" w:sz="6" w:space="0" w:color="auto"/>
        </w:pBdr>
        <w:outlineLvl w:val="0"/>
        <w:rPr>
          <w:sz w:val="2"/>
          <w:szCs w:val="2"/>
        </w:rPr>
      </w:pPr>
    </w:p>
    <w:p w:rsidR="00A06BD3" w:rsidRDefault="00A06BD3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A06BD3" w:rsidRDefault="00A06BD3">
      <w:pPr>
        <w:pStyle w:val="ConsPlusTitle"/>
        <w:widowControl/>
        <w:jc w:val="center"/>
        <w:outlineLvl w:val="0"/>
      </w:pPr>
      <w:r>
        <w:t>РОССИЙСКАЯ ФЕДЕРАЦИЯ</w:t>
      </w:r>
    </w:p>
    <w:p w:rsidR="00A06BD3" w:rsidRDefault="00A06BD3">
      <w:pPr>
        <w:pStyle w:val="ConsPlusTitle"/>
        <w:widowControl/>
        <w:jc w:val="center"/>
        <w:outlineLvl w:val="0"/>
      </w:pPr>
    </w:p>
    <w:p w:rsidR="00A06BD3" w:rsidRDefault="00A06BD3">
      <w:pPr>
        <w:pStyle w:val="ConsPlusTitle"/>
        <w:widowControl/>
        <w:jc w:val="center"/>
        <w:outlineLvl w:val="0"/>
      </w:pPr>
      <w:r>
        <w:t>ФЕДЕРАЛЬНЫЙ ЗАКОН</w:t>
      </w:r>
    </w:p>
    <w:p w:rsidR="00A06BD3" w:rsidRDefault="00A06BD3">
      <w:pPr>
        <w:pStyle w:val="ConsPlusTitle"/>
        <w:widowControl/>
        <w:jc w:val="center"/>
        <w:outlineLvl w:val="0"/>
      </w:pPr>
    </w:p>
    <w:p w:rsidR="00A06BD3" w:rsidRDefault="00A06BD3">
      <w:pPr>
        <w:pStyle w:val="ConsPlusTitle"/>
        <w:widowControl/>
        <w:jc w:val="center"/>
        <w:outlineLvl w:val="0"/>
      </w:pPr>
      <w:r>
        <w:t>О ГОСУДАРСТВЕННОМ БАНКЕ ДАННЫХ О ДЕТЯХ,</w:t>
      </w:r>
    </w:p>
    <w:p w:rsidR="00A06BD3" w:rsidRDefault="00A06BD3">
      <w:pPr>
        <w:pStyle w:val="ConsPlusTitle"/>
        <w:widowControl/>
        <w:jc w:val="center"/>
        <w:outlineLvl w:val="0"/>
      </w:pPr>
      <w:r>
        <w:t>ОСТАВШИХСЯ БЕЗ ПОПЕЧЕНИЯ РОДИТЕЛЕЙ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A06BD3" w:rsidRDefault="00A06B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A06BD3" w:rsidRDefault="00A06B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15 марта 2001 года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06BD3" w:rsidRDefault="00A06B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4 апреля 2001 года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A06BD3" w:rsidRDefault="00A06B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Федеральных законов от 23.07.2008 N 160-ФЗ,</w:t>
      </w:r>
      <w:proofErr w:type="gramEnd"/>
    </w:p>
    <w:p w:rsidR="00A06BD3" w:rsidRDefault="00A06B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от 30.12.2008 N 313-ФЗ)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устанавливает порядок формирования и использования государственного банка данных о детях, оставшихся без попечения родителей.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A06BD3" w:rsidRDefault="00A06BD3">
      <w:pPr>
        <w:pStyle w:val="ConsPlusTitle"/>
        <w:widowControl/>
        <w:jc w:val="center"/>
        <w:outlineLvl w:val="0"/>
      </w:pPr>
      <w:r>
        <w:t>Глава I. ОБЩИЕ ПОЛОЖЕНИЯ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1. Основные понятия, используемые в настоящем Федеральном законе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В настоящем Федеральном законе используются следующие основные понятия: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государственный банк данных о детях, оставшихся без попечения родителей (далее - государственный банк данных о детях), - совокупность информационных ресурсов, сформированных на уровне субъектов Российской Федерации (региональный банк данных о детях) и на федеральном уровне (федеральный банк данных о детях), а также информационные технологии, реализующие процессы сбора, обработки, накопления, хранения, поиска и предоставления гражданам, желающим принять детей на воспитание в свои семьи</w:t>
      </w:r>
      <w:proofErr w:type="gramEnd"/>
      <w:r>
        <w:rPr>
          <w:rFonts w:ascii="Calibri" w:hAnsi="Calibri" w:cs="Calibri"/>
        </w:rPr>
        <w:t>, документированной информации о детях, оставшихся без попечения родителей и подлежащих устройству на воспитание в семьи в соответствии с законодательством Российской Федерации;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региональный банк данных о детях - часть государственного банка данных о детях, содержащая документированную информацию о детях, оставшихся без попечения родителей, проживающих на территории одного из субъектов Российской Федерации и не устроенных органами опеки и попечительства на воспитание в семьи по месту фактического нахождения таких детей, а также документированную информацию о гражданах, желающих принять детей на воспитание в свои семьи и</w:t>
      </w:r>
      <w:proofErr w:type="gramEnd"/>
      <w:r>
        <w:rPr>
          <w:rFonts w:ascii="Calibri" w:hAnsi="Calibri" w:cs="Calibri"/>
        </w:rPr>
        <w:t xml:space="preserve"> обратившихся за соответствующей информацией к региональному оператору государственного банка данных о детях;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федеральный банк данных о детях - часть государственного банка данных о детях, включающая в себя совокупность региональных банков данных о детях, а также документированную информацию о гражданах, желающих принять детей на воспитание в свои семьи и обратившихся за соответствующей информацией к федеральному оператору государственного банка данных о детях;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федеральный оператор государственного банка данных о детях (далее - федеральный оператор) - федеральный орган исполнительной власти, определяемый Правительством Российской Федерации в соответствии со статьей 122 Семейного кодекса Российской Федерации;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региональный оператор государственного банка данных о детях (далее - региональный оператор) - орган исполнительной власти субъекта Российской Федерации, который в случаях, </w:t>
      </w:r>
      <w:r>
        <w:rPr>
          <w:rFonts w:ascii="Calibri" w:hAnsi="Calibri" w:cs="Calibri"/>
        </w:rPr>
        <w:lastRenderedPageBreak/>
        <w:t>установленных статьей 122 Семейного кодекса Российской Федерации, организует устройство детей, оставшихся без попечения родителей, на воспитание в семьи;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граждане, желающие принять детей на воспитание в свои семьи, - граждане Российской Федерации, постоянно проживающие на территории Российской Федерации и желающие усыновить (удочерить) детей, оставшихся без попечения родителей, принять их под опеку (попечительство) или в приемные семьи, а также граждане Российской Федерации, постоянно проживающие за пределами Российской Федерации, иностранные граждане и лица без гражданства, желающие усыновить (удочерить) детей, оставшихся без попечения</w:t>
      </w:r>
      <w:proofErr w:type="gramEnd"/>
      <w:r>
        <w:rPr>
          <w:rFonts w:ascii="Calibri" w:hAnsi="Calibri" w:cs="Calibri"/>
        </w:rPr>
        <w:t xml:space="preserve"> родителей, при наличии оснований, установленных законодательством Российской Федерации.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(ст. 1, Федеральный закон от 16.04.2001 N 44-ФЗ "О государственном банке данных о детях, оставшихся без попечения родителей" (принят ГД ФС РФ 15.03.2001))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2. Законодательство о государственном банке данных о детях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Законодательство о государственном банке данных о детях основывается на положениях Конституции Российской Федерации, Семейного кодекса Российской Федерации, федеральных законов в области информации, информатизации и защиты информации и состоит из настоящего Федерального закона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(ст. 2, Федеральный закон от 16.04.2001 N 44-ФЗ "О государственном банке данных о детях, оставшихся без попечения родителей" (принят ГД ФС РФ 15.03.2001))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3. Цели формирования и использования государственного </w:t>
      </w:r>
      <w:proofErr w:type="gramStart"/>
      <w:r>
        <w:rPr>
          <w:rFonts w:ascii="Calibri" w:hAnsi="Calibri" w:cs="Calibri"/>
        </w:rPr>
        <w:t>банка</w:t>
      </w:r>
      <w:proofErr w:type="gramEnd"/>
      <w:r>
        <w:rPr>
          <w:rFonts w:ascii="Calibri" w:hAnsi="Calibri" w:cs="Calibri"/>
        </w:rPr>
        <w:t xml:space="preserve"> данных о детях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Целями формирования и использования государственного </w:t>
      </w:r>
      <w:proofErr w:type="gramStart"/>
      <w:r>
        <w:rPr>
          <w:rFonts w:ascii="Calibri" w:hAnsi="Calibri" w:cs="Calibri"/>
        </w:rPr>
        <w:t>банка</w:t>
      </w:r>
      <w:proofErr w:type="gramEnd"/>
      <w:r>
        <w:rPr>
          <w:rFonts w:ascii="Calibri" w:hAnsi="Calibri" w:cs="Calibri"/>
        </w:rPr>
        <w:t xml:space="preserve"> данных о детях являются: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учета детей, оставшихся без попечения родителей;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оказание содействия в устройстве детей, оставшихся без попечения родителей, на воспитание в семьи граждан Российской Федерации, постоянно проживающих на территории Российской Федерации;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реализации права граждан, желающих принять детей на воспитание в свои семьи, на получение полной и достоверной информации о детях, оставшихся без попечения родителей.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(ст. 3, Федеральный закон от 16.04.2001 N 44-ФЗ "О государственном банке данных о детях, оставшихся без попечения родителей" (принят ГД ФС РФ 15.03.2001))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4. Обязательные требования к формированию и использованию государственного банка данных о детях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Обязательными требованиями к формированию и использованию государственного банка данных о детях являются: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стандартизация документированной информации о детях, оставшихся без попечения родителей, и гражданах, желающих принять детей на воспитание в свои семьи, и ее программно-технического обеспечения (в том числе унификация процессов ввода, обработки, хранения, восстановления, дублирования и предоставления указанной информации) в целях создания единой коммуникационной среды региональных банков данных о детях и федерального банка данных о детях;</w:t>
      </w:r>
      <w:proofErr w:type="gramEnd"/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использование информации о детях, оставшихся без попечения родителей, и гражданах, желающих принять детей на воспитание в свои семьи, исключительно для целей формирования и использования государственного </w:t>
      </w:r>
      <w:proofErr w:type="gramStart"/>
      <w:r>
        <w:rPr>
          <w:rFonts w:ascii="Calibri" w:hAnsi="Calibri" w:cs="Calibri"/>
        </w:rPr>
        <w:t>банка</w:t>
      </w:r>
      <w:proofErr w:type="gramEnd"/>
      <w:r>
        <w:rPr>
          <w:rFonts w:ascii="Calibri" w:hAnsi="Calibri" w:cs="Calibri"/>
        </w:rPr>
        <w:t xml:space="preserve"> данных о детях;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полнота и достоверность документированной информации о детях, оставшихся без попечения родителей, и гражданах, желающих принять детей на воспитание в свои семьи;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защита документированной информации от утечки, хищения, утраты, подделки, искажения и несанкционированного доступа к ней.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Государственный банк данных о детях формируется как информационные ресурсы, находящиеся в совместном ведении Российской Федерации и субъектов Российской Федерации.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Государственная регистрация банка данных о детях осуществляется федеральным органом исполнительной власти в области связи и информатизации.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Информационные технологии, которые предназначены для обработки государственного банка данных о детях, подлежат обязательной сертификации или декларированию соответствия в порядке, установленном законодательством Российской Федерации о техническом регулировании.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закона от 30.12.2008 N 313-ФЗ)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(ст. 4, Федеральный закон от 16.04.2001 N 44-ФЗ "О государственном банке данных о детях, оставшихся без попечения родителей" (принят ГД ФС РФ 15.03.2001))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6BD3" w:rsidRDefault="00A06BD3">
      <w:pPr>
        <w:pStyle w:val="ConsPlusTitle"/>
        <w:widowControl/>
        <w:jc w:val="center"/>
        <w:outlineLvl w:val="0"/>
      </w:pPr>
      <w:r>
        <w:t>Глава II. ФОРМИРОВАНИЕ ГОСУДАРСТВЕННОГО БАНКА</w:t>
      </w:r>
    </w:p>
    <w:p w:rsidR="00A06BD3" w:rsidRDefault="00A06BD3">
      <w:pPr>
        <w:pStyle w:val="ConsPlusTitle"/>
        <w:widowControl/>
        <w:jc w:val="center"/>
        <w:outlineLvl w:val="0"/>
      </w:pPr>
      <w:r>
        <w:t>ДАННЫХ О ДЕТЯХ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5. Обязательное предоставление сведений для формирования государственного банка данных о детях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Для формирования регионального банка данных о детях органы опеки и попечительства обязаны предоставлять региональному оператору сведения о каждом ребенке, оставшемся без попечения родителей и не устроенном на воспитание в семью по месту его фактического нахождения в срок, установленный статьей 122 Семейного кодекса Российской Федерации.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Для формирования федерального банка данных о детях региональные операторы обязаны предоставлять федеральному оператору сведения о детях, оставшихся без попечения родителей, если в срок, установленный статьей 122 Семейного кодекса Российской Федерации, им не удалось организовать устройство таких детей на воспитание в семьи граждан Российской Федерации, постоянно проживающих на территории Российской Федерации.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Органы, указанные в пунктах 1 и 2 настоящей статьи, предоставляющие в обязательном порядке сведения о детях, оставшихся без попечения родителей, для формирования государственного банка данных о детях, не утрачивают свои права на использование таких сведений.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сведений о детях, оставшихся без попечения родителей, региональным операторам или федеральному оператору не освобождает органы опеки и попечительства, органы исполнительной власти субъектов Российской Федерации от обязанности по устройству или организации устройства таких детей на воспитание в семьи граждан Российской Федерации, постоянно проживающих на территории Российской Федерации.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Гражданин, желающий принять ребенка на воспитание в свою семью, сам предоставляет сведения о себе региональному оператору или федеральному оператору.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(ст. 5, Федеральный закон от 16.04.2001 N 44-ФЗ "О государственном банке данных о детях, оставшихся без попечения родителей" (принят ГД ФС РФ 15.03.2001))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6. Документированная информация о детях, оставшихся без попечения родителей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Документированная информация о детях, оставшихся без попечения родителей (анкета ребенка, оставшегося без попечения родителей (далее - анкета ребенка), создается в целях, установленных статьей 3 настоящего Федерального закона.</w:t>
      </w:r>
      <w:proofErr w:type="gramEnd"/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В анкету ребенка включается следующая информация: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фамилия, имя, отчество, пол, дата и место рождения, гражданство, место жительства или место нахождения ребенка, оставшегося без попечения родителей;</w:t>
      </w:r>
      <w:proofErr w:type="gramEnd"/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приметы ребенка, оставшегося без попечения родителей (рост, вес, цвет глаз, волос и другие приметы);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3) состояние здоровья ребенка, оставшегося без попечения родителей, его физическое и умственное развитие;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4) особенности характера ребенка, оставшегося без попечения родителей (общительный, замкнутый и другие особенности);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5) этническое происхождение ребенка, оставшегося без попечения родителей;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6) причины отсутствия родительского попечения над ребенком;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7) фамилии, имена, отчества, даты рождения, гражданство, принадлежность к определенной религии и культуре (при возможности указания такой информации), состояние здоровья (при наличии документального подтверждения такой информации), место жительства и (или) место пребывания родителей либо единственного родителя ребенка, оставшегося без попечения родителей;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8) фамилии, имена, отчества, пол, даты рождения, состояние здоровья (при наличии документального подтверждения такой информации), место жительства и (или) место нахождения несовершеннолетних братьев и сестер ребенка, оставшегося без попечения родителей;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9) фамилии, имена, отчества, даты рождения, место жительства и (или) место пребывания других известных органам опеки и попечительства совершеннолетних родственников ребенка, оставшегося без попечения родителей, реквизиты документов, подтверждающих отказ указанных родственников принять такого ребенка на воспитание в свои семьи;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10) возможные формы устройства ребенка, оставшегося без попечения родителей, на воспитание в семью;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11) информация о мерах, предпринятых органами опеки и попечительства, региональным оператором и федеральным оператором соответственно по устройству и оказанию содействия в устройстве ребенка, оставшегося без попечения родителей, на воспитание в семью граждан Российской Федерации, постоянно проживающих на территории Российской Федерации;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12) информация о прекращении (с указанием причин) учета сведений о ребенке, оставшемся без попечения родителей, в государственном банке данных о детях.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К анкете ребенка прилагается фотография ребенка, оставшегося без попечения родителей.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(ст. 6, Федеральный закон от 16.04.2001 N 44-ФЗ "О государственном банке данных о детях, оставшихся без попечения родителей" (принят ГД ФС РФ 15.03.2001))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7. Документированная информация о гражданах, желающих принять детей на воспитание в свои семьи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Документированная информация о гражданине, желающем принять ребенка на воспитание в свою семью (анкета гражданина, желающего принять ребенка на воспитание в свою семью (далее - анкета гражданина), создается в целях учета сведений о таких гражданах в государственном банке данных о детях и обеспечения доступа таких граждан к содержащейся в региональном банке данных о детях и федеральном банке данных о детях документированной информации</w:t>
      </w:r>
      <w:proofErr w:type="gramEnd"/>
      <w:r>
        <w:rPr>
          <w:rFonts w:ascii="Calibri" w:hAnsi="Calibri" w:cs="Calibri"/>
        </w:rPr>
        <w:t xml:space="preserve"> о детях, оставшихся без попечения родителей.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Документирование информации о гражданах, желающих принять детей на воспитание в свои семьи, осуществляется на основании их заявлений в письменной форме при наличии у таких </w:t>
      </w:r>
      <w:proofErr w:type="gramStart"/>
      <w:r>
        <w:rPr>
          <w:rFonts w:ascii="Calibri" w:hAnsi="Calibri" w:cs="Calibri"/>
        </w:rPr>
        <w:t>граждан</w:t>
      </w:r>
      <w:proofErr w:type="gramEnd"/>
      <w:r>
        <w:rPr>
          <w:rFonts w:ascii="Calibri" w:hAnsi="Calibri" w:cs="Calibri"/>
        </w:rPr>
        <w:t xml:space="preserve"> установленных законом оснований быть усыновителями, опекунами (попечителями) или приемными родителями.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Перед документированием информации о гражданине, желающем принять ребенка на воспитание в свою семью, региональный оператор или федеральный оператор обязан ознакомить данного гражданина с перечнем документированной информации о нем, основаниями и целями документирования этой информации, порядком ее использования.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В анкету гражданина включается следующая информация: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фамилия, имя, отчество, пол, дата и место рождения, гражданство, семейное положение, место жительства и (или) место пребывания, номер контактного телефона и реквизиты документа, </w:t>
      </w:r>
      <w:r>
        <w:rPr>
          <w:rFonts w:ascii="Calibri" w:hAnsi="Calibri" w:cs="Calibri"/>
        </w:rPr>
        <w:lastRenderedPageBreak/>
        <w:t>удостоверяющего личность гражданина, желающего принять ребенка на воспитание в свою семью;</w:t>
      </w:r>
      <w:proofErr w:type="gramEnd"/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реквизиты заключения органа опеки и попечительства по месту жительства гражданина, желающего принять ребенка на воспитание в свою семью, о его возможности быть усыновителем, опекуном (попечителем) или приемным родителем либо реквизиты заключения об условиях жизни и возможности иностранного гражданина быть усыновителем, соответствующего законодательству об усыновлении государства, гражданином которого является иностранный гражданин, желающий усыновить (удочерить) ребенка (в отношении гражданина Российской Федерации</w:t>
      </w:r>
      <w:proofErr w:type="gramEnd"/>
      <w:r>
        <w:rPr>
          <w:rFonts w:ascii="Calibri" w:hAnsi="Calibri" w:cs="Calibri"/>
        </w:rPr>
        <w:t>, постоянно проживающего за пределами Российской Федерации, или лица без гражданства, желающего усыновить (удочерить) ребенка, - законодательству государства, в котором указанный гражданин или лицо имеет постоянное место жительства);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3) информация о ребенке, которого гражданин желал бы принять на воспитание в свою семью;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4) информация о направлениях, выдаваемых гражданину, желающему принять ребенка на воспитание в свою семью, для посещения выбранного им ребенка, оставшегося без попечения родителей, в учреждении, в котором он находится, с указанием даты выдачи направлений, фамилии, имени, отчества указанного ребенка;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информация о принятом гражданином </w:t>
      </w:r>
      <w:proofErr w:type="gramStart"/>
      <w:r>
        <w:rPr>
          <w:rFonts w:ascii="Calibri" w:hAnsi="Calibri" w:cs="Calibri"/>
        </w:rPr>
        <w:t>решении</w:t>
      </w:r>
      <w:proofErr w:type="gramEnd"/>
      <w:r>
        <w:rPr>
          <w:rFonts w:ascii="Calibri" w:hAnsi="Calibri" w:cs="Calibri"/>
        </w:rPr>
        <w:t xml:space="preserve"> о принятии ребенка, оставшегося без попечения родителей, на воспитание в свою семью или об отказе от принятия такого решения с указанием причин отказа;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6) информация о прекращении (с указанием причин) учета сведений о гражданине, желающем принять ребенка на воспитание в свою семью, в государственном банке данных о детях.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(ст. 7, Федеральный закон от 16.04.2001 N 44-ФЗ "О государственном банке данных о детях, оставшихся без попечения родителей" (принят ГД ФС РФ 15.03.2001))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8. Конфиденциальная информация о детях, оставшихся без попечения родителей, и гражданах, желающих принять детей на воспитание в свои семьи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Анкета ребенка и анкета гражданина относятся в соответствии с законодательством Российской Федерации в области информации, информатизации и защиты информации к конфиденциальной информации. Порядок доступа к конфиденциальной информации о детях, оставшихся без попечения родителей, и гражданах, желающих принять детей на воспитание в свои семьи, определяется статьей 11 настоящего Федерального закона.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Конфиденциальная информация о детях, оставшихся без попечения родителей, может быть использована региональными операторами и федеральным оператором для создания производной информации о детях, оставшихся без попечения родителей, и распространения указанной информации посредством опубликования в средствах массовой информации или иным способом в целях информирования населения Российской Федерации о детях, оставшихся без попечения родителей и подлежащих устройству на воспитание в семьи.</w:t>
      </w:r>
      <w:proofErr w:type="gramEnd"/>
      <w:r>
        <w:rPr>
          <w:rFonts w:ascii="Calibri" w:hAnsi="Calibri" w:cs="Calibri"/>
        </w:rPr>
        <w:t xml:space="preserve"> Использование производной информации о детях, оставшихся без попечения родителей, в коммерческих целях не допускается.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 создании и распространении указанной информации должна быть исключена возможность идентификации личности ребенка, оставшегося без попечения родителей, его родителей и других его родственников.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производной информации о детях, оставшихся без попечения родителей, может быть отнесена такая информация, как пол, возраст, приметы, за исключением особых примет, состояние здоровья, физическое и умственное развитие, особенности характера таких детей, причины отсутствия родительского попечения, состояние здоровья их родителей, наличие у таких детей несовершеннолетних братьев и сестер, их возраст и состояние здоровья, наличие совершеннолетних родственников и информация </w:t>
      </w:r>
      <w:proofErr w:type="gramStart"/>
      <w:r>
        <w:rPr>
          <w:rFonts w:ascii="Calibri" w:hAnsi="Calibri" w:cs="Calibri"/>
        </w:rPr>
        <w:t>об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отказе</w:t>
      </w:r>
      <w:proofErr w:type="gramEnd"/>
      <w:r>
        <w:rPr>
          <w:rFonts w:ascii="Calibri" w:hAnsi="Calibri" w:cs="Calibri"/>
        </w:rPr>
        <w:t xml:space="preserve"> принять таких детей на воспитание в свои семьи, а также возможные формы устройства таких детей на воспитание в семьи и фотографии таких детей.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(ст. 8, Федеральный закон от 16.04.2001 N 44-ФЗ "О государственном банке данных о детях, оставшихся без попечения родителей" (принят ГД ФС РФ 15.03.2001))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9. Прекращение учета сведений о детях, оставшихся без попечения родителей, и гражданах, желающих принять детей на воспитание в свои семьи, в государственном банке данных о детях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Основанием прекращения учета сведений о ребенке, оставшемся без попечения родителей, в государственном банке данных о детях является: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устройство ребенка, оставшегося без попечения родителей, на воспитание в семью;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возвращение ребенка, оставшегося без попечения родителей, его родителям или родителю;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достижение ребенком, оставшимся без попечения родителей, совершеннолетия или приобретение таким ребенком полной дееспособности до достижения им совершеннолетия;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смерть ребенка, оставшегося без попечения родителей.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Основанием прекращения учета сведений о гражданине, желающем принять ребенка на воспитание в свою семью, в государственном банке данных о детях является: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принятие гражданином ребенка на воспитание в свою семью;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заявление в письменной форме гражданина, желающего принять ребенка на воспитание в свою семью, о прекращении учета сведений о нем в государственном банке данных о детях;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изменение обстоятельств, которые предоставляли гражданину возможность принять ребенка на воспитание в свою семью;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смерть гражданина, желающего принять ребенка на воспитание в свою семью.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(ст. 9, Федеральный закон от 16.04.2001 N 44-ФЗ "О государственном банке данных о детях, оставшихся без попечения родителей" (принят ГД ФС РФ 15.03.2001))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6BD3" w:rsidRDefault="00A06BD3">
      <w:pPr>
        <w:pStyle w:val="ConsPlusTitle"/>
        <w:widowControl/>
        <w:jc w:val="center"/>
        <w:outlineLvl w:val="0"/>
      </w:pPr>
      <w:r>
        <w:t>Глава III. ИСПОЛЬЗОВАНИЕ ГОСУДАРСТВЕННОГО БАНКА</w:t>
      </w:r>
    </w:p>
    <w:p w:rsidR="00A06BD3" w:rsidRDefault="00A06BD3">
      <w:pPr>
        <w:pStyle w:val="ConsPlusTitle"/>
        <w:widowControl/>
        <w:jc w:val="center"/>
        <w:outlineLvl w:val="0"/>
      </w:pPr>
      <w:r>
        <w:t>ДАННЫХ О ДЕТЯХ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10. Порядок использования государственного банка данных о детях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Доступ к государственному банку данных о детях обеспечивается региональными операторами и федеральным оператором посредством опубликования в средствах массовой информации или распространения иным способом сведений о своей деятельности (местонахождении, порядке и режиме работы, перечне предоставляемых услуг и другой информации).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Граждане, желающие принять детей на воспитание в свои семьи, вправе обратиться за информацией о детях, оставшихся без попечения родителей, к любому региональному оператору или федеральному оператору по своему выбору.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Обязательными условиями получения документированной информации о детях, оставшихся без попечения родителей, из регионального банка данных о детях или федерального банка данных о детях являются подача в письменной форме заявления гражданином, желающим принять ребенка на воспитание в свою семью, с просьбой ознакомить его с соответствующей информацией и соблюдение им порядка доступа к конфиденциальной информации, установленного статьей 11 настоящего Федерального закона.</w:t>
      </w:r>
      <w:proofErr w:type="gramEnd"/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Региональный оператор или федеральный оператор не позднее чем через десять дней со дня получения указанного в пункте 3 настоящей статьи заявления обязан рассмотреть его по существу и предоставить гражданину, желающему принять ребенка на воспитание в свою семью, запрашиваемую им документированную информацию или дать мотивированный отказ в письменной форме в ее предоставлении.</w:t>
      </w:r>
      <w:proofErr w:type="gramEnd"/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Такой отказ должен содержать основания, по которым запрашиваемая документированная информация не может быть предоставлена, дату принятия решения о таком отказе, а также порядок обжалования такого решения.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5. </w:t>
      </w:r>
      <w:proofErr w:type="gramStart"/>
      <w:r>
        <w:rPr>
          <w:rFonts w:ascii="Calibri" w:hAnsi="Calibri" w:cs="Calibri"/>
        </w:rPr>
        <w:t>При обращениях граждан, желающих принять детей на воспитание в свои семьи, к региональному оператору или федеральному оператору они обязаны предоставлять таким гражданам по их просьбам информацию о нормативных правовых актах, регулирующих условия и порядок устройства детей, оставшихся без попечения родителей, на воспитание в семьи, а также справочные, консультативные и иные материалы, которые могут оказать помощь таким гражданам при решении вопросов</w:t>
      </w:r>
      <w:proofErr w:type="gramEnd"/>
      <w:r>
        <w:rPr>
          <w:rFonts w:ascii="Calibri" w:hAnsi="Calibri" w:cs="Calibri"/>
        </w:rPr>
        <w:t xml:space="preserve"> о приеме детей, оставшихся без попечения родителей, на воспитание в свои семьи.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6. Органы опеки и попечительства, региональные операторы и федеральный оператор осуществляют пользование региональными банками данных о детях и федеральным банком данных о детях посредством обмена служебной информацией.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процессе такого обмена региональные операторы и федеральный оператор обязаны обеспечить защиту конфиденциальной информации о детях, оставшихся без попечения родителей, и гражданах, желающих принять детей на воспитание в свои семьи, во избежание несанкционированного доступа к ней, а равно ее случайного или несанкционированного изменения, уничтожения или утраты.</w:t>
      </w:r>
      <w:proofErr w:type="gramEnd"/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Каждый случай обмена указанной конфиденциальной информацией подлежит обязательной регистрации.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7. Использование государственного банка данных о детях осуществляется бесплатно.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(ст. 10, Федеральный закон от 16.04.2001 N 44-ФЗ "О государственном банке данных о детях, оставшихся без попечения родителей" (принят ГД ФС РФ 15.03.2001))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11. Порядок доступа к конфиденциальной информации о детях, оставшихся без попечения родителей, и гражданах, желающих принять детей на воспитание в свои семьи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Доступ граждан, желающих принять детей на воспитание в свои семьи, к конфиденциальной информации о детях, оставшихся без попечения родителей, осуществляется при условии документирования информации о таких гражданах в порядке, установленном статьей 7 настоящего Федерального закона.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Доступ указанных граждан к конфиденциальной информации о детях, оставшихся без попечения родителей, осуществляется с учетом возможных форм устройства детей на воспитание в семьи.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Граждане Российской Федерации, постоянно проживающие за пределами Российской Федерации, иностранные граждане и лица без гражданства, желающие усыновить (удочерить) ребенка, имеют право на доступ к конфиденциальной информации только о тех оставшихся без попечения родителей детях, в отношении которых возникли установленные Семейным кодексом Российской Федерации основания усыновления (удочерения) указанными гражданами и лицами, при наличии в соответствующей анкете ребенка информации о мерах, предпринятых</w:t>
      </w:r>
      <w:proofErr w:type="gramEnd"/>
      <w:r>
        <w:rPr>
          <w:rFonts w:ascii="Calibri" w:hAnsi="Calibri" w:cs="Calibri"/>
        </w:rPr>
        <w:t xml:space="preserve"> органами опеки и попечительства, региональным оператором и федеральным оператором, по устройству (оказанию содействия в устройстве) ребенка, оставшегося без попечения родителей, на воспитание в семью граждан Российской Федерации, постоянно проживающих на территории Российской Федерации.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Право на доступ к конфиденциальной информации о гражданах, желающих принять детей на воспитание в свои семьи, и право на внесение в нее необходимых изменений и дополнений имеют только те граждане и лица, конфиденциальная информация о которых документирована.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Региональные операторы и федеральный оператор обязаны предоставлять конфиденциальную информацию о детях, оставшихся без попечения родителей, и гражданах, желающих принять детей на воспитание в свои семьи, в суд, органы прокуратуры, органы дознания или следствия либо Уполномоченному по правам человека в Российской Федерации по их запросам.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(ст. 11, Федеральный закон от 16.04.2001 N 44-ФЗ "О государственном банке данных о детях, оставшихся без попечения родителей" (принят ГД ФС РФ 15.03.2001))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Статья 12. Порядок предоставления гражданам конфиденциальной информации о детях, оставшихся без попечения родителей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Конфиденциальная информация о детях, оставшихся без попечения родителей, предоставляется в письменной форме лично гражданину, о котором имеется соответствующая документированная информация в государственном банке данных о детях, для ознакомления в срок, установленный статьей 10 настоящего Федерального закона.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Указанная конфиденциальная информация предоставляется гражданину по его просьбе обо всех оставшихся без попечения родителей детях, документированная информация о которых содержится в региональном банке данных о детях или федеральном банке данных о детях и соответствует информации о ребенке, которого гражданин желал бы принять на воспитание в свою семью.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несколько граждан указали одинаковую информацию о детях, которых желали бы принять на воспитание в свои семьи, приоритет в получении соответствующей конфиденциальной информации о детях, оставшихся без попечения родителей, имеет гражданин, срок учета сведений о котором в государственном банке данных о детях установлен ранее, чем о других указанных гражданах.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При выборе ребенка, оставшегося без попечения родителей, гражданину, желающему принять ребенка на воспитание в свою семью, выдается региональным оператором или федеральным оператором направление в учреждение, в котором находится ребенок, для его посещения с уведомлением об этом органа опеки и попечительства по месту фактического нахождения ребенка, оставшегося без попечения родителей. О выданном направлении в анкете ребенка и анкете гражданина делаются соответствующие отметки.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региональном банке данных о детях или федеральном банке данных о детях отсутствует запрашиваемая гражданином, желающим принять ребенка на воспитание в свою семью, конфиденциальная информация, соответствующая информации, указанной в пункте 1 настоящей статьи, на основании заявления в письменной форме данного гражданина продолжается поиск ребенка, которого гражданин желал бы принять на воспитание в свою семью, или прекращается учет сведений о таком гражданине в государственном банке данных о детях.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Уведомление в письменной форме гражданина, желающего принять ребенка на воспитание в свою семью, о результатах поиска указанного ребенка должно проводиться региональным оператором или федеральным оператором в каждом случае поступления новых сведений о детях, оставшихся без попечения родителей (при их соответствии информации, указанной в пункте 1 настоящей статьи), но не реже чем один раз в месяц.</w:t>
      </w:r>
      <w:proofErr w:type="gramEnd"/>
    </w:p>
    <w:p w:rsidR="00A06BD3" w:rsidRDefault="00A06BD3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(ст. 12, Федеральный закон от 16.04.2001 N 44-ФЗ "О государственном банке данных о детях, оставшихся без попечения родителей" (принят ГД ФС РФ 15.03.2001))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13. Защита права граждан на получение информации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Необоснованный отказ в доступе к государственному банку данных о детях, предоставление заведомо недостоверной информации о детях, оставшихся без попечения родителей, сокрытие такой информации и другие неправомерные действия, нарушающие право граждан на получение указанной информации или создающие препятствия к осуществлению такого права, могут быть обжалованы в суд в порядке, установленном гражданским процессуальным законодательством.</w:t>
      </w:r>
      <w:proofErr w:type="gramEnd"/>
    </w:p>
    <w:p w:rsidR="00A06BD3" w:rsidRDefault="00A06BD3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(ст. 13, Федеральный закон от 16.04.2001 N 44-ФЗ "О государственном банке данных о детях, оставшихся без попечения родителей" (принят ГД ФС РФ 15.03.2001))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14. Ответственность за нарушение настоящего Федерального закона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Лица, виновные в нарушении настоящего Федерального закона, несут ответственность в соответствии с законодательством Российской Федерации.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(ст. 14, Федеральный закон от 16.04.2001 N 44-ФЗ "О государственном банке данных о детях, оставшихся без попечения родителей" (принят ГД ФС РФ 15.03.2001))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15. Порядок ведения государственного банка данных о детях и порядок осуществления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его формированием и использованием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ведения государственного банка данных о детях и порядок осуществления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его формированием и использованием определяются уполномоченным Правительством Российской Федерации федеральным органом исполнительной власти.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(в ред. Федерального закона от 23.07.2008 N 160-ФЗ)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(ст. 15, Федеральный закон от 16.04.2001 N 44-ФЗ "О государственном банке данных о детях, оставшихся без попечения родителей" (принят ГД ФС РФ 15.03.2001))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6BD3" w:rsidRDefault="00A06BD3">
      <w:pPr>
        <w:pStyle w:val="ConsPlusTitle"/>
        <w:widowControl/>
        <w:jc w:val="center"/>
        <w:outlineLvl w:val="0"/>
      </w:pPr>
      <w:r>
        <w:t>Глава IV. ЗАКЛЮЧИТЕЛЬНЫЕ ПОЛОЖЕНИЯ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16. Вступление в силу настоящего Федерального закона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вступает в силу через шесть месяцев со дня его официального опубликования.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До вступления в силу настоящего Федерального закона централизованный учет детей, оставшихся без попечения родителей, осуществляется в порядке, установленном Правительством Российской Федерации.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(ст. 16, Федеральный закон от 16.04.2001 N 44-ФЗ "О государственном банке данных о детях, оставшихся без попечения родителей" (принят ГД ФС РФ 15.03.2001))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17. О приведении нормативных правовых актов в соответствие с настоящим Федеральным законом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Правительству Российской Федерации в течение шести месяцев со дня принятия настоящего Федерального закона: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привести свои нормативные правовые акты в соответствие с настоящим Федеральным законом;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издать нормативные правовые акты, обеспечивающие реализацию настоящего Федерального закона.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A06BD3" w:rsidRDefault="00A06B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16 апреля 2001 года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N 44-ФЗ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A06BD3" w:rsidRDefault="00A06BD3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A06BD3" w:rsidRDefault="00A06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(ст. 17, Федеральный закон от 16.04.2001 N 44-ФЗ "О государственном банке данных о детях, оставшихся без попечения родителей" (принят ГД ФС РФ 15.03.2001))</w:t>
      </w:r>
    </w:p>
    <w:p w:rsidR="00A06BD3" w:rsidRDefault="00A06B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0381" w:rsidRDefault="00E70381"/>
    <w:sectPr w:rsidR="00E70381" w:rsidSect="00313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BD3"/>
    <w:rsid w:val="00A06BD3"/>
    <w:rsid w:val="00E7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6B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4362</Words>
  <Characters>24864</Characters>
  <Application>Microsoft Office Word</Application>
  <DocSecurity>0</DocSecurity>
  <Lines>207</Lines>
  <Paragraphs>58</Paragraphs>
  <ScaleCrop>false</ScaleCrop>
  <Company/>
  <LinksUpToDate>false</LinksUpToDate>
  <CharactersWithSpaces>29168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2</cp:revision>
  <dcterms:created xsi:type="dcterms:W3CDTF">2010-10-19T05:10:00Z</dcterms:created>
  <dcterms:modified xsi:type="dcterms:W3CDTF">2010-10-19T05:11:00Z</dcterms:modified>
</cp:coreProperties>
</file>